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38D17" w14:textId="77777777" w:rsidR="00737C3C" w:rsidRPr="00737C3C" w:rsidRDefault="00737C3C" w:rsidP="00737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3C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14:paraId="2648863F" w14:textId="77777777" w:rsidR="00737C3C" w:rsidRPr="00737C3C" w:rsidRDefault="00737C3C" w:rsidP="00737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3C">
        <w:rPr>
          <w:rFonts w:ascii="Times New Roman" w:hAnsi="Times New Roman" w:cs="Times New Roman"/>
          <w:b/>
          <w:sz w:val="28"/>
          <w:szCs w:val="28"/>
        </w:rPr>
        <w:t>Организация продаж страховых продуктов</w:t>
      </w:r>
    </w:p>
    <w:p w14:paraId="4752DF06" w14:textId="77777777" w:rsidR="00737C3C" w:rsidRPr="00737C3C" w:rsidRDefault="00737C3C" w:rsidP="00737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424A71" w14:textId="7A4828C9" w:rsidR="00B8343E" w:rsidRPr="000F3E35" w:rsidRDefault="00B8343E" w:rsidP="00B834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0F3E35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38.03.01 «Экономика» профиль «</w:t>
      </w:r>
      <w:r>
        <w:rPr>
          <w:rFonts w:ascii="Times New Roman" w:eastAsia="Times New Roman" w:hAnsi="Times New Roman" w:cs="Times New Roman"/>
          <w:sz w:val="28"/>
          <w:szCs w:val="28"/>
        </w:rPr>
        <w:t>Финансы и кредит</w:t>
      </w:r>
      <w:r w:rsidRPr="000F3E35">
        <w:rPr>
          <w:rFonts w:ascii="Times New Roman" w:eastAsia="Times New Roman" w:hAnsi="Times New Roman" w:cs="Times New Roman"/>
          <w:sz w:val="28"/>
          <w:szCs w:val="28"/>
        </w:rPr>
        <w:t>», очная форма обучения.</w:t>
      </w:r>
    </w:p>
    <w:p w14:paraId="24485F05" w14:textId="72A9855D" w:rsidR="00B8343E" w:rsidRDefault="00B8343E" w:rsidP="00FB6582">
      <w:pPr>
        <w:tabs>
          <w:tab w:val="left" w:pos="39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 дисциплины</w:t>
      </w:r>
      <w:r w:rsidR="00FB658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B6582" w:rsidRPr="00FB65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формирование системы знаний, позволяющих студенту разрабатывать, внедрять и регулировать деятельность по продажам страховых продуктов; теоретическое освоение студентами современных концепций и моделей управления </w:t>
      </w:r>
      <w:r w:rsidR="006542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продажами страховых продуктов; </w:t>
      </w:r>
      <w:bookmarkStart w:id="0" w:name="_GoBack"/>
      <w:bookmarkEnd w:id="0"/>
      <w:r w:rsidR="00FB6582" w:rsidRPr="00FB65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приобретение практических навыков формирования и регулиров</w:t>
      </w:r>
      <w:r w:rsidR="00FB65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ания продаж страховых продуктов.</w:t>
      </w:r>
    </w:p>
    <w:p w14:paraId="0018A5D0" w14:textId="0B7BA34D" w:rsidR="006542BB" w:rsidRPr="006542BB" w:rsidRDefault="006542BB" w:rsidP="006542B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2B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6542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дисциплина 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продаж страховых продуктов</w:t>
      </w:r>
      <w:r w:rsidRPr="006542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является дисциплиной цикла профиля (элективный) модуля 2 «Современные страховые технологии» направления подготовки 38.03.01 «Экономика» профиль «Финансы и кредит».</w:t>
      </w:r>
    </w:p>
    <w:p w14:paraId="0C09486B" w14:textId="1D320DCE" w:rsidR="00737C3C" w:rsidRPr="00737C3C" w:rsidRDefault="00737C3C" w:rsidP="00FB65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C3C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737C3C">
        <w:rPr>
          <w:rFonts w:ascii="Times New Roman" w:hAnsi="Times New Roman" w:cs="Times New Roman"/>
          <w:sz w:val="28"/>
          <w:szCs w:val="28"/>
        </w:rPr>
        <w:t xml:space="preserve"> Страховые продукты Страховые услуги и продукты. Основные виды страховых продуктов, российский и мировой опыт. Разработка страховых продуктов, основные стадии. Стандартизация и управление качеством. Менеджмент качества в страховых организациях. Страховые агенты и брокеры. Регламентация деятельности. Прямые продажи Система продаж в управлении страховым бизнесом. Мероприятия по развитию страхового рынка и продвижению страховых продуктов. Финансовые супермаркет. Конвергенция страховых и иных финансовых услуг. Взаимодействие страховых компаний и банков, иных финансовых компаний.</w:t>
      </w:r>
    </w:p>
    <w:p w14:paraId="5B2BF1AF" w14:textId="77777777" w:rsidR="00E30D3B" w:rsidRDefault="00E30D3B"/>
    <w:sectPr w:rsidR="00E3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20A42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E2"/>
    <w:rsid w:val="006542BB"/>
    <w:rsid w:val="00737C3C"/>
    <w:rsid w:val="00A055E2"/>
    <w:rsid w:val="00B8343E"/>
    <w:rsid w:val="00E30D3B"/>
    <w:rsid w:val="00E572D6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2C4B"/>
  <w15:docId w15:val="{5BC82DA8-7286-4BBB-95EF-A6ED4136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B83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9D320-2C57-45A0-A167-9880E84380A5}"/>
</file>

<file path=customXml/itemProps2.xml><?xml version="1.0" encoding="utf-8"?>
<ds:datastoreItem xmlns:ds="http://schemas.openxmlformats.org/officeDocument/2006/customXml" ds:itemID="{6237CC10-420D-4BA7-9A55-D497C0925742}"/>
</file>

<file path=customXml/itemProps3.xml><?xml version="1.0" encoding="utf-8"?>
<ds:datastoreItem xmlns:ds="http://schemas.openxmlformats.org/officeDocument/2006/customXml" ds:itemID="{E1E58764-80AF-4AF9-81DC-245055CE4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>Финансовый университет Липецкий филиал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7</cp:revision>
  <dcterms:created xsi:type="dcterms:W3CDTF">2020-05-19T11:32:00Z</dcterms:created>
  <dcterms:modified xsi:type="dcterms:W3CDTF">2021-05-14T07:53:00Z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